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63E5" w:rsidRDefault="00A36916" w14:paraId="4D22244A" w14:textId="55056A8B">
      <w:pPr>
        <w:pStyle w:val="Title"/>
      </w:pPr>
      <w:r>
        <w:t>Annex 4</w:t>
      </w:r>
      <w:r>
        <w:t xml:space="preserve"> – Financial Offer</w:t>
      </w:r>
    </w:p>
    <w:p w:rsidR="00F363E5" w:rsidRDefault="00A36916" w14:paraId="03865FB7" w14:textId="441E4F09">
      <w:r w:rsidR="1843E052">
        <w:rPr/>
        <w:t>All financial proposals made below should be in line with the terms</w:t>
      </w:r>
      <w:r w:rsidR="756E8CC8">
        <w:rPr/>
        <w:t xml:space="preserve"> of the</w:t>
      </w:r>
      <w:r w:rsidR="1843E052">
        <w:rPr/>
        <w:t xml:space="preserve"> licensing framework proposed in the RFP.</w:t>
      </w:r>
    </w:p>
    <w:p w:rsidR="00F363E5" w:rsidP="17F5B1C9" w:rsidRDefault="00A36916" w14:paraId="330B1414" w14:textId="36962A8C">
      <w:pPr>
        <w:pStyle w:val="Normal"/>
      </w:pPr>
      <w:r w:rsidR="418BB70E">
        <w:rPr/>
        <w:t>A different template is provided for each LOT</w:t>
      </w:r>
      <w:r w:rsidR="2F4A287E">
        <w:rPr/>
        <w:t xml:space="preserve"> as well as the additional complementary services</w:t>
      </w:r>
      <w:r w:rsidR="418BB70E">
        <w:rPr/>
        <w:t>:</w:t>
      </w:r>
    </w:p>
    <w:p w:rsidR="00F363E5" w:rsidP="17F5B1C9" w:rsidRDefault="00A36916" w14:paraId="31D70B18" w14:textId="06F0A4A9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58C6C29" w:rsidR="418BB70E">
        <w:rPr>
          <w:b w:val="1"/>
          <w:bCs w:val="1"/>
        </w:rPr>
        <w:t>Online pack</w:t>
      </w:r>
      <w:r w:rsidRPr="058C6C29" w:rsidR="6B46BA24">
        <w:rPr>
          <w:b w:val="1"/>
          <w:bCs w:val="1"/>
        </w:rPr>
        <w:t xml:space="preserve"> </w:t>
      </w:r>
      <w:r w:rsidRPr="058C6C29" w:rsidR="6B46BA24">
        <w:rPr>
          <w:b w:val="1"/>
          <w:bCs w:val="1"/>
        </w:rPr>
        <w:t xml:space="preserve">- </w:t>
      </w:r>
      <w:r w:rsidRPr="058C6C29" w:rsidR="418BB70E">
        <w:rPr>
          <w:b w:val="1"/>
          <w:bCs w:val="1"/>
        </w:rPr>
        <w:t>financial</w:t>
      </w:r>
      <w:r w:rsidRPr="058C6C29" w:rsidR="418BB70E">
        <w:rPr>
          <w:b w:val="1"/>
          <w:bCs w:val="1"/>
        </w:rPr>
        <w:t xml:space="preserve"> template:</w:t>
      </w:r>
      <w:r>
        <w:br/>
      </w:r>
    </w:p>
    <w:tbl>
      <w:tblPr>
        <w:tblW w:w="130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96"/>
        <w:gridCol w:w="11370"/>
      </w:tblGrid>
      <w:tr w:rsidR="17F5B1C9" w:rsidTr="28DBDD5A" w14:paraId="63FF2DA5">
        <w:trPr>
          <w:trHeight w:val="300"/>
        </w:trPr>
        <w:tc>
          <w:tcPr>
            <w:tcW w:w="13066" w:type="dxa"/>
            <w:gridSpan w:val="2"/>
            <w:tcMar/>
          </w:tcPr>
          <w:p w:rsidR="21C8D150" w:rsidP="17F5B1C9" w:rsidRDefault="21C8D150" w14:paraId="44772C5D" w14:textId="0BE06DEC">
            <w:pPr>
              <w:pStyle w:val="Normal"/>
              <w:rPr>
                <w:b w:val="1"/>
                <w:bCs w:val="1"/>
              </w:rPr>
            </w:pPr>
            <w:r w:rsidRPr="17F5B1C9" w:rsidR="21C8D150">
              <w:rPr>
                <w:b w:val="1"/>
                <w:bCs w:val="1"/>
              </w:rPr>
              <w:t>Instructor-led training packs – financial offer</w:t>
            </w:r>
          </w:p>
        </w:tc>
      </w:tr>
      <w:tr w:rsidR="00046054" w:rsidTr="28DBDD5A" w14:paraId="3BAF664D" w14:textId="77777777">
        <w:trPr>
          <w:trHeight w:val="300"/>
        </w:trPr>
        <w:tc>
          <w:tcPr>
            <w:tcW w:w="1696" w:type="dxa"/>
            <w:tcMar/>
          </w:tcPr>
          <w:p w:rsidRPr="00046054" w:rsidR="00046054" w:rsidRDefault="00046054" w14:paraId="21D153E3" w14:textId="505FC405">
            <w:pPr>
              <w:rPr>
                <w:b/>
                <w:bCs/>
              </w:rPr>
            </w:pPr>
            <w:r w:rsidRPr="00046054">
              <w:rPr>
                <w:b/>
                <w:bCs/>
              </w:rPr>
              <w:t>Title</w:t>
            </w:r>
          </w:p>
        </w:tc>
        <w:tc>
          <w:tcPr>
            <w:tcW w:w="11370" w:type="dxa"/>
            <w:tcMar/>
          </w:tcPr>
          <w:p w:rsidRPr="00046054" w:rsidR="00046054" w:rsidRDefault="00046054" w14:paraId="21984745" w14:textId="7D886674">
            <w:pPr>
              <w:rPr>
                <w:b w:val="1"/>
                <w:bCs w:val="1"/>
              </w:rPr>
            </w:pPr>
            <w:r w:rsidRPr="28DBDD5A" w:rsidR="00046054">
              <w:rPr>
                <w:b w:val="1"/>
                <w:bCs w:val="1"/>
              </w:rPr>
              <w:t xml:space="preserve">Price – </w:t>
            </w:r>
            <w:r w:rsidRPr="28DBDD5A" w:rsidR="00046054">
              <w:rPr>
                <w:b w:val="1"/>
                <w:bCs w:val="1"/>
              </w:rPr>
              <w:t>Licence</w:t>
            </w:r>
            <w:r w:rsidRPr="28DBDD5A" w:rsidR="00046054">
              <w:rPr>
                <w:b w:val="1"/>
                <w:bCs w:val="1"/>
              </w:rPr>
              <w:t xml:space="preserve"> (EUR, </w:t>
            </w:r>
            <w:r w:rsidRPr="28DBDD5A" w:rsidR="2DF5EDBE">
              <w:rPr>
                <w:b w:val="1"/>
                <w:bCs w:val="1"/>
              </w:rPr>
              <w:t xml:space="preserve">one-off </w:t>
            </w:r>
            <w:r w:rsidRPr="28DBDD5A" w:rsidR="00046054">
              <w:rPr>
                <w:b w:val="1"/>
                <w:bCs w:val="1"/>
              </w:rPr>
              <w:t>lumpsum)</w:t>
            </w:r>
          </w:p>
        </w:tc>
      </w:tr>
      <w:tr w:rsidR="00046054" w:rsidTr="28DBDD5A" w14:paraId="65D3D490" w14:textId="77777777">
        <w:trPr>
          <w:trHeight w:val="300"/>
        </w:trPr>
        <w:tc>
          <w:tcPr>
            <w:tcW w:w="1696" w:type="dxa"/>
            <w:tcMar/>
          </w:tcPr>
          <w:p w:rsidR="00046054" w:rsidRDefault="00046054" w14:paraId="105AD1F9" w14:textId="77777777"/>
        </w:tc>
        <w:tc>
          <w:tcPr>
            <w:tcW w:w="11370" w:type="dxa"/>
            <w:tcMar/>
          </w:tcPr>
          <w:p w:rsidR="00046054" w:rsidRDefault="00046054" w14:paraId="4EF4A35B" w14:textId="77777777"/>
        </w:tc>
      </w:tr>
      <w:tr w:rsidR="00046054" w:rsidTr="28DBDD5A" w14:paraId="7E93C321" w14:textId="77777777">
        <w:trPr>
          <w:trHeight w:val="300"/>
        </w:trPr>
        <w:tc>
          <w:tcPr>
            <w:tcW w:w="1696" w:type="dxa"/>
            <w:tcMar/>
          </w:tcPr>
          <w:p w:rsidR="00046054" w:rsidRDefault="00046054" w14:paraId="31D1575C" w14:textId="77777777"/>
        </w:tc>
        <w:tc>
          <w:tcPr>
            <w:tcW w:w="11370" w:type="dxa"/>
            <w:tcMar/>
          </w:tcPr>
          <w:p w:rsidR="00046054" w:rsidRDefault="00046054" w14:paraId="14E98E19" w14:textId="77777777"/>
        </w:tc>
      </w:tr>
    </w:tbl>
    <w:p w:rsidR="00F363E5" w:rsidRDefault="00F363E5" w14:paraId="52F45A22" w14:textId="3EA74028" w14:noSpellErr="1"/>
    <w:p w:rsidR="00F45748" w:rsidP="17F5B1C9" w:rsidRDefault="00F45748" w14:paraId="70CFACE2" w14:textId="7DEAE9DE">
      <w:pPr>
        <w:pStyle w:val="ListParagraph"/>
        <w:numPr>
          <w:ilvl w:val="0"/>
          <w:numId w:val="10"/>
        </w:numPr>
        <w:rPr>
          <w:b w:val="1"/>
          <w:bCs w:val="1"/>
          <w:sz w:val="22"/>
          <w:szCs w:val="22"/>
        </w:rPr>
      </w:pPr>
      <w:r w:rsidRPr="17F5B1C9" w:rsidR="2DF4C3D0">
        <w:rPr>
          <w:b w:val="1"/>
          <w:bCs w:val="1"/>
        </w:rPr>
        <w:t>Instructor-led training packs – financial template</w:t>
      </w:r>
    </w:p>
    <w:tbl>
      <w:tblPr>
        <w:tblW w:w="13036" w:type="dxa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4A0" w:firstRow="1" w:lastRow="0" w:firstColumn="1" w:lastColumn="0" w:noHBand="0" w:noVBand="1"/>
      </w:tblPr>
      <w:tblGrid>
        <w:gridCol w:w="1696"/>
        <w:gridCol w:w="11340"/>
      </w:tblGrid>
      <w:tr w:rsidR="17F5B1C9" w:rsidTr="28DBDD5A" w14:paraId="6BCD1433">
        <w:trPr>
          <w:trHeight w:val="300"/>
        </w:trPr>
        <w:tc>
          <w:tcPr>
            <w:tcW w:w="13036" w:type="dxa"/>
            <w:gridSpan w:val="2"/>
            <w:tcMar/>
          </w:tcPr>
          <w:p w:rsidR="2DF4C3D0" w:rsidP="17F5B1C9" w:rsidRDefault="2DF4C3D0" w14:paraId="68235543" w14:textId="62C99A95">
            <w:pPr>
              <w:pStyle w:val="Normal"/>
              <w:rPr>
                <w:b w:val="1"/>
                <w:bCs w:val="1"/>
              </w:rPr>
            </w:pPr>
            <w:r w:rsidRPr="17F5B1C9" w:rsidR="2DF4C3D0">
              <w:rPr>
                <w:b w:val="1"/>
                <w:bCs w:val="1"/>
              </w:rPr>
              <w:t>Instructor-led training packs</w:t>
            </w:r>
            <w:r w:rsidRPr="17F5B1C9" w:rsidR="17F5B1C9">
              <w:rPr>
                <w:b w:val="1"/>
                <w:bCs w:val="1"/>
              </w:rPr>
              <w:t xml:space="preserve"> </w:t>
            </w:r>
            <w:r w:rsidRPr="17F5B1C9" w:rsidR="17F5B1C9">
              <w:rPr>
                <w:b w:val="1"/>
                <w:bCs w:val="1"/>
              </w:rPr>
              <w:t>– financial offer</w:t>
            </w:r>
          </w:p>
        </w:tc>
      </w:tr>
      <w:tr w:rsidR="17F5B1C9" w:rsidTr="28DBDD5A" w14:paraId="6ACB89F5">
        <w:trPr>
          <w:trHeight w:val="300"/>
        </w:trPr>
        <w:tc>
          <w:tcPr>
            <w:tcW w:w="1696" w:type="dxa"/>
            <w:tcMar/>
          </w:tcPr>
          <w:p w:rsidR="17F5B1C9" w:rsidP="17F5B1C9" w:rsidRDefault="17F5B1C9" w14:noSpellErr="1" w14:paraId="611F6AB3" w14:textId="505FC405">
            <w:pPr>
              <w:rPr>
                <w:b w:val="1"/>
                <w:bCs w:val="1"/>
              </w:rPr>
            </w:pPr>
            <w:r w:rsidRPr="17F5B1C9" w:rsidR="17F5B1C9">
              <w:rPr>
                <w:b w:val="1"/>
                <w:bCs w:val="1"/>
              </w:rPr>
              <w:t>Title</w:t>
            </w:r>
          </w:p>
        </w:tc>
        <w:tc>
          <w:tcPr>
            <w:tcW w:w="11340" w:type="dxa"/>
            <w:tcMar/>
          </w:tcPr>
          <w:p w:rsidR="17F5B1C9" w:rsidP="17F5B1C9" w:rsidRDefault="17F5B1C9" w14:paraId="777B3EDF" w14:textId="7804C206">
            <w:pPr>
              <w:rPr>
                <w:b w:val="1"/>
                <w:bCs w:val="1"/>
              </w:rPr>
            </w:pPr>
            <w:r w:rsidRPr="28DBDD5A" w:rsidR="17F5B1C9">
              <w:rPr>
                <w:b w:val="1"/>
                <w:bCs w:val="1"/>
              </w:rPr>
              <w:t>Price – Assignment of Rights (EUR, one-off</w:t>
            </w:r>
            <w:r w:rsidRPr="28DBDD5A" w:rsidR="701C1281">
              <w:rPr>
                <w:b w:val="1"/>
                <w:bCs w:val="1"/>
              </w:rPr>
              <w:t xml:space="preserve"> lumpsum</w:t>
            </w:r>
            <w:r w:rsidRPr="28DBDD5A" w:rsidR="17F5B1C9">
              <w:rPr>
                <w:b w:val="1"/>
                <w:bCs w:val="1"/>
              </w:rPr>
              <w:t>)</w:t>
            </w:r>
          </w:p>
        </w:tc>
      </w:tr>
      <w:tr w:rsidR="17F5B1C9" w:rsidTr="28DBDD5A" w14:paraId="28236436">
        <w:trPr>
          <w:trHeight w:val="300"/>
        </w:trPr>
        <w:tc>
          <w:tcPr>
            <w:tcW w:w="1696" w:type="dxa"/>
            <w:tcMar/>
          </w:tcPr>
          <w:p w:rsidR="17F5B1C9" w:rsidRDefault="17F5B1C9" w14:noSpellErr="1" w14:paraId="479993AA"/>
        </w:tc>
        <w:tc>
          <w:tcPr>
            <w:tcW w:w="11340" w:type="dxa"/>
            <w:tcMar/>
          </w:tcPr>
          <w:p w:rsidR="17F5B1C9" w:rsidRDefault="17F5B1C9" w14:noSpellErr="1" w14:paraId="1CDD503D"/>
        </w:tc>
      </w:tr>
      <w:tr w:rsidR="17F5B1C9" w:rsidTr="28DBDD5A" w14:paraId="64C2A389">
        <w:trPr>
          <w:trHeight w:val="300"/>
        </w:trPr>
        <w:tc>
          <w:tcPr>
            <w:tcW w:w="1696" w:type="dxa"/>
            <w:tcMar/>
          </w:tcPr>
          <w:p w:rsidR="17F5B1C9" w:rsidRDefault="17F5B1C9" w14:noSpellErr="1" w14:paraId="2B6FC478"/>
        </w:tc>
        <w:tc>
          <w:tcPr>
            <w:tcW w:w="11340" w:type="dxa"/>
            <w:tcMar/>
          </w:tcPr>
          <w:p w:rsidR="17F5B1C9" w:rsidRDefault="17F5B1C9" w14:noSpellErr="1" w14:paraId="6A472483"/>
        </w:tc>
      </w:tr>
    </w:tbl>
    <w:p w:rsidR="00F45748" w:rsidRDefault="00F45748" w14:paraId="0B6E0EC3" w14:textId="7AAC3ECD"/>
    <w:p w:rsidR="00F45748" w:rsidRDefault="00F45748" w14:paraId="6955848F" w14:textId="77777777"/>
    <w:p w:rsidR="00F45748" w:rsidP="058C6C29" w:rsidRDefault="00F45748" w14:paraId="41BE46CC" w14:textId="0A2BD0E1">
      <w:pPr>
        <w:pStyle w:val="ListParagraph"/>
        <w:numPr>
          <w:ilvl w:val="0"/>
          <w:numId w:val="10"/>
        </w:numPr>
        <w:rPr>
          <w:b w:val="1"/>
          <w:bCs w:val="1"/>
        </w:rPr>
      </w:pPr>
      <w:r w:rsidRPr="28DBDD5A" w:rsidR="31DB0F03">
        <w:rPr>
          <w:b w:val="1"/>
          <w:bCs w:val="1"/>
        </w:rPr>
        <w:t>Additional</w:t>
      </w:r>
      <w:r w:rsidRPr="28DBDD5A" w:rsidR="31DB0F03">
        <w:rPr>
          <w:b w:val="1"/>
          <w:bCs w:val="1"/>
        </w:rPr>
        <w:t>, optional</w:t>
      </w:r>
      <w:r w:rsidRPr="28DBDD5A" w:rsidR="31DB0F03">
        <w:rPr>
          <w:b w:val="1"/>
          <w:bCs w:val="1"/>
        </w:rPr>
        <w:t xml:space="preserve"> complementary services</w:t>
      </w:r>
    </w:p>
    <w:p w:rsidR="31DB0F03" w:rsidRDefault="31DB0F03" w14:paraId="7D6A1174" w14:textId="6EBCDA45">
      <w:r w:rsidR="31DB0F03">
        <w:rPr/>
        <w:t>Note that the inclusion or exclusion of</w:t>
      </w:r>
      <w:r w:rsidR="2494144A">
        <w:rPr/>
        <w:t xml:space="preserve"> these services will not affect the scoring or outcome of the RFP.</w:t>
      </w:r>
    </w:p>
    <w:p w:rsidR="32DB120A" w:rsidP="28DBDD5A" w:rsidRDefault="32DB120A" w14:paraId="0AE3A06A" w14:textId="08E08EB8">
      <w:pPr>
        <w:spacing w:before="0" w:beforeAutospacing="off" w:after="0" w:afterAutospacing="off" w:line="276" w:lineRule="auto"/>
        <w:ind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</w:pPr>
      <w:r w:rsidRPr="28DBDD5A" w:rsidR="32DB120A">
        <w:rPr>
          <w:b w:val="1"/>
          <w:bCs w:val="1"/>
          <w:color w:val="auto"/>
          <w:u w:val="none"/>
        </w:rPr>
        <w:t xml:space="preserve">1. </w:t>
      </w:r>
      <w:r w:rsidRPr="28DBDD5A" w:rsidR="32DB120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  <w:t>Subject Matter Expertise: refine the build of the learning journeys through the provision of subject matter expertise</w:t>
      </w:r>
    </w:p>
    <w:p w:rsidR="28DBDD5A" w:rsidP="28DBDD5A" w:rsidRDefault="28DBDD5A" w14:paraId="46777D38" w14:textId="179A3F74">
      <w:pPr>
        <w:spacing w:before="0" w:beforeAutospacing="off" w:after="0" w:afterAutospacing="off" w:line="276" w:lineRule="auto"/>
        <w:ind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</w:pPr>
    </w:p>
    <w:p w:rsidR="68E56C8C" w:rsidP="28DBDD5A" w:rsidRDefault="68E56C8C" w14:paraId="1D64529F" w14:textId="5948B2AD">
      <w:pPr>
        <w:spacing w:before="0" w:beforeAutospacing="off" w:after="0" w:afterAutospacing="off" w:line="276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</w:pPr>
      <w:r w:rsidRPr="28DBDD5A" w:rsidR="68E56C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  <w:t>Hourly rate for subject matter expertise specified for the following categories:</w:t>
      </w:r>
    </w:p>
    <w:p w:rsidR="68E56C8C" w:rsidP="28DBDD5A" w:rsidRDefault="68E56C8C" w14:paraId="753A4B05" w14:textId="1A349A63">
      <w:pPr>
        <w:pStyle w:val="Normal"/>
        <w:spacing w:before="0" w:beforeAutospacing="off" w:after="0" w:afterAutospacing="off" w:line="276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</w:pPr>
      <w:r w:rsidRPr="28DBDD5A" w:rsidR="68E56C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  <w:t>1 – 5 hours of ad-hoc work.</w:t>
      </w:r>
    </w:p>
    <w:p w:rsidR="68E56C8C" w:rsidP="28DBDD5A" w:rsidRDefault="68E56C8C" w14:paraId="3DBFFD71" w14:textId="25EAFA05">
      <w:pPr>
        <w:pStyle w:val="Normal"/>
        <w:spacing w:before="0" w:beforeAutospacing="off" w:after="0" w:afterAutospacing="off" w:line="276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</w:pPr>
      <w:r w:rsidRPr="28DBDD5A" w:rsidR="68E56C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  <w:t>Project which entails 5 – 10 hours of work.</w:t>
      </w:r>
    </w:p>
    <w:p w:rsidR="68E56C8C" w:rsidP="28DBDD5A" w:rsidRDefault="68E56C8C" w14:paraId="19D95488" w14:textId="13759994">
      <w:pPr>
        <w:pStyle w:val="Normal"/>
        <w:spacing w:before="0" w:beforeAutospacing="off" w:after="0" w:afterAutospacing="off" w:line="276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</w:pPr>
      <w:r w:rsidRPr="28DBDD5A" w:rsidR="68E56C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  <w:t>Project which entails 10 – 20 hours of work.</w:t>
      </w:r>
    </w:p>
    <w:p w:rsidR="68E56C8C" w:rsidP="28DBDD5A" w:rsidRDefault="68E56C8C" w14:paraId="7711329A" w14:textId="08199BA0">
      <w:pPr>
        <w:pStyle w:val="Normal"/>
        <w:spacing w:before="0" w:beforeAutospacing="off" w:after="0" w:afterAutospacing="off" w:line="276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</w:pPr>
      <w:r w:rsidRPr="28DBDD5A" w:rsidR="68E56C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  <w:t>Project which entails 20 - 40 hours of work.</w:t>
      </w:r>
    </w:p>
    <w:p w:rsidR="68E56C8C" w:rsidP="28DBDD5A" w:rsidRDefault="68E56C8C" w14:paraId="4BD1F26E" w14:textId="13A9F46A">
      <w:pPr>
        <w:pStyle w:val="Normal"/>
        <w:spacing w:before="0" w:beforeAutospacing="off" w:after="0" w:afterAutospacing="off" w:line="276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</w:pPr>
      <w:r w:rsidRPr="28DBDD5A" w:rsidR="68E56C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  <w:t>Project which entails 40 – 80 hours of work.</w:t>
      </w:r>
    </w:p>
    <w:p w:rsidR="68E56C8C" w:rsidP="28DBDD5A" w:rsidRDefault="68E56C8C" w14:paraId="2A8FBD61" w14:textId="51DAE084">
      <w:pPr>
        <w:pStyle w:val="Normal"/>
        <w:spacing w:before="0" w:beforeAutospacing="off" w:after="0" w:afterAutospacing="off" w:line="276" w:lineRule="auto"/>
        <w:ind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</w:pPr>
      <w:r w:rsidRPr="28DBDD5A" w:rsidR="68E56C8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  <w:t>Project which entails 80 + hours of work.</w:t>
      </w:r>
    </w:p>
    <w:p w:rsidR="28DBDD5A" w:rsidP="28DBDD5A" w:rsidRDefault="28DBDD5A" w14:paraId="157A7005" w14:textId="61CF03D9">
      <w:pPr>
        <w:spacing w:before="0" w:beforeAutospacing="off" w:after="0" w:afterAutospacing="off" w:line="276" w:lineRule="auto"/>
        <w:ind w:right="0"/>
        <w:jc w:val="left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2"/>
          <w:szCs w:val="22"/>
          <w:u w:val="none"/>
          <w:lang w:val="en-US"/>
        </w:rPr>
      </w:pPr>
    </w:p>
    <w:p w:rsidR="32DB120A" w:rsidP="28DBDD5A" w:rsidRDefault="32DB120A" w14:paraId="0C9C62F0" w14:textId="38D1035A">
      <w:pPr>
        <w:pStyle w:val="Normal"/>
        <w:rPr>
          <w:rFonts w:ascii="Cambria" w:hAnsi="Cambria" w:eastAsia="Cambria" w:cs="Cambria"/>
          <w:b w:val="1"/>
          <w:bCs w:val="1"/>
          <w:noProof w:val="0"/>
          <w:color w:val="auto"/>
          <w:sz w:val="22"/>
          <w:szCs w:val="22"/>
          <w:lang w:val="en-US"/>
        </w:rPr>
      </w:pPr>
      <w:r w:rsidRPr="28DBDD5A" w:rsidR="32DB120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2. Production or provision of additional media for use in complementary content</w:t>
      </w:r>
    </w:p>
    <w:p w:rsidR="00D21E96" w:rsidRDefault="00D21E96" w14:paraId="4F0FCB6B" w14:textId="6C753A73">
      <w:r w:rsidR="43A68B54">
        <w:rPr/>
        <w:t>You can also select pricing options:  exclusive rights vs non-exclusive rights:</w:t>
      </w:r>
    </w:p>
    <w:p w:rsidR="00D21E96" w:rsidRDefault="00D21E96" w14:paraId="2FE09038" w14:textId="7A9F754A">
      <w:r w:rsidRPr="058C6C29" w:rsidR="4A6F6927">
        <w:rPr>
          <w:u w:val="single"/>
        </w:rPr>
        <w:t>Videos</w:t>
      </w:r>
      <w:r w:rsidR="4A6F6927">
        <w:rPr/>
        <w:t>:</w:t>
      </w:r>
    </w:p>
    <w:p w:rsidR="00D21E96" w:rsidRDefault="00D21E96" w14:paraId="7C5077DC" w14:textId="5658913C">
      <w:r w:rsidR="57B803E1">
        <w:rPr/>
        <w:t>Costs</w:t>
      </w:r>
      <w:r w:rsidR="57B803E1">
        <w:rPr/>
        <w:t xml:space="preserve"> quoted below provide licensing rights to InnoEnergy which will </w:t>
      </w:r>
      <w:r w:rsidR="4EFE3A5E">
        <w:rPr/>
        <w:t>give InnoEnergy perpetual rights to use the videos in learning material as they see fit.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240"/>
        <w:gridCol w:w="4605"/>
        <w:gridCol w:w="5220"/>
      </w:tblGrid>
      <w:tr w:rsidR="058C6C29" w:rsidTr="058C6C29" w14:paraId="457C102F">
        <w:trPr>
          <w:trHeight w:val="300"/>
        </w:trPr>
        <w:tc>
          <w:tcPr>
            <w:tcW w:w="3240" w:type="dxa"/>
            <w:tcMar/>
          </w:tcPr>
          <w:p w:rsidR="058C6C29" w:rsidP="058C6C29" w:rsidRDefault="058C6C29" w14:paraId="2744C441" w14:textId="1686243F">
            <w:pPr>
              <w:pStyle w:val="Normal"/>
            </w:pPr>
          </w:p>
        </w:tc>
        <w:tc>
          <w:tcPr>
            <w:tcW w:w="4605" w:type="dxa"/>
            <w:tcMar/>
          </w:tcPr>
          <w:p w:rsidR="7591188E" w:rsidP="058C6C29" w:rsidRDefault="7591188E" w14:paraId="733C6E44" w14:textId="1B8BD958">
            <w:pPr>
              <w:pStyle w:val="Normal"/>
              <w:rPr>
                <w:b w:val="1"/>
                <w:bCs w:val="1"/>
              </w:rPr>
            </w:pPr>
            <w:r w:rsidRPr="058C6C29" w:rsidR="7591188E">
              <w:rPr>
                <w:b w:val="1"/>
                <w:bCs w:val="1"/>
              </w:rPr>
              <w:t>P</w:t>
            </w:r>
            <w:r w:rsidRPr="058C6C29" w:rsidR="68D0BF79">
              <w:rPr>
                <w:b w:val="1"/>
                <w:bCs w:val="1"/>
              </w:rPr>
              <w:t>rice per minute of video output for InnoEnergy exclusive use.</w:t>
            </w:r>
          </w:p>
        </w:tc>
        <w:tc>
          <w:tcPr>
            <w:tcW w:w="5220" w:type="dxa"/>
            <w:tcMar/>
          </w:tcPr>
          <w:p w:rsidR="46F69B63" w:rsidP="058C6C29" w:rsidRDefault="46F69B63" w14:paraId="738A493E" w14:textId="6018E17B">
            <w:pPr>
              <w:pStyle w:val="Normal"/>
              <w:rPr>
                <w:b w:val="1"/>
                <w:bCs w:val="1"/>
              </w:rPr>
            </w:pPr>
            <w:r w:rsidRPr="058C6C29" w:rsidR="46F69B63">
              <w:rPr>
                <w:b w:val="1"/>
                <w:bCs w:val="1"/>
              </w:rPr>
              <w:t>P</w:t>
            </w:r>
            <w:r w:rsidRPr="058C6C29" w:rsidR="68D0BF79">
              <w:rPr>
                <w:b w:val="1"/>
                <w:bCs w:val="1"/>
              </w:rPr>
              <w:t>rice per minute of video output for InnoEnergy non-exclusive use</w:t>
            </w:r>
          </w:p>
        </w:tc>
      </w:tr>
      <w:tr w:rsidR="058C6C29" w:rsidTr="058C6C29" w14:paraId="2939301C">
        <w:trPr>
          <w:trHeight w:val="300"/>
        </w:trPr>
        <w:tc>
          <w:tcPr>
            <w:tcW w:w="3240" w:type="dxa"/>
            <w:tcMar/>
          </w:tcPr>
          <w:p w:rsidR="4A6F6927" w:rsidP="058C6C29" w:rsidRDefault="4A6F6927" w14:paraId="3CA31BD2" w14:textId="49BC54DB">
            <w:pPr>
              <w:rPr>
                <w:rFonts w:ascii="Cambria" w:hAnsi="Cambria" w:eastAsia="Cambria" w:cs="Cambria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058C6C29" w:rsidR="4A6F6927">
              <w:rPr>
                <w:rFonts w:ascii="Cambria" w:hAnsi="Cambria" w:eastAsia="Cambria" w:cs="Cambria"/>
                <w:b w:val="1"/>
                <w:bCs w:val="1"/>
                <w:noProof w:val="0"/>
                <w:sz w:val="22"/>
                <w:szCs w:val="22"/>
                <w:lang w:val="en-US"/>
              </w:rPr>
              <w:t>Produce a video involving demoes using solar equipment</w:t>
            </w:r>
          </w:p>
        </w:tc>
        <w:tc>
          <w:tcPr>
            <w:tcW w:w="4605" w:type="dxa"/>
            <w:tcMar/>
          </w:tcPr>
          <w:p w:rsidR="058C6C29" w:rsidP="058C6C29" w:rsidRDefault="058C6C29" w14:paraId="1C124E0E" w14:textId="6EEE37B4">
            <w:pPr>
              <w:pStyle w:val="Normal"/>
            </w:pPr>
          </w:p>
        </w:tc>
        <w:tc>
          <w:tcPr>
            <w:tcW w:w="5220" w:type="dxa"/>
            <w:tcMar/>
          </w:tcPr>
          <w:p w:rsidR="058C6C29" w:rsidP="058C6C29" w:rsidRDefault="058C6C29" w14:paraId="426CACC6" w14:textId="6EEE37B4">
            <w:pPr>
              <w:pStyle w:val="Normal"/>
            </w:pPr>
          </w:p>
        </w:tc>
      </w:tr>
    </w:tbl>
    <w:p w:rsidR="00D21E96" w:rsidP="28DBDD5A" w:rsidRDefault="00D21E96" w14:paraId="5D140082" w14:textId="08FC4994">
      <w:pPr>
        <w:pStyle w:val="Normal"/>
      </w:pPr>
    </w:p>
    <w:p w:rsidR="00D21E96" w:rsidRDefault="00D21E96" w14:paraId="13D890EE" w14:textId="432D8E69">
      <w:pPr>
        <w:rPr>
          <w:u w:val="none"/>
        </w:rPr>
      </w:pPr>
      <w:r w:rsidRPr="058C6C29" w:rsidR="4A6F6927">
        <w:rPr>
          <w:u w:val="single"/>
        </w:rPr>
        <w:t>Photos</w:t>
      </w:r>
      <w:r w:rsidR="4A6F6927">
        <w:rPr>
          <w:u w:val="none"/>
        </w:rPr>
        <w:t>:</w:t>
      </w:r>
    </w:p>
    <w:p w:rsidR="00D21E96" w:rsidRDefault="00D21E96" w14:paraId="777EAE0C" w14:textId="581E68C1">
      <w:r w:rsidR="6AB4104A">
        <w:rPr/>
        <w:t>Costs</w:t>
      </w:r>
      <w:r w:rsidR="6AB4104A">
        <w:rPr/>
        <w:t xml:space="preserve"> quoted below provide licensing rights to InnoEnergy which will give InnoEnergy perpetual rights to use the videos in learning material as they see fit.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240"/>
        <w:gridCol w:w="4560"/>
        <w:gridCol w:w="5265"/>
      </w:tblGrid>
      <w:tr w:rsidR="058C6C29" w:rsidTr="28DBDD5A" w14:paraId="774C2E64">
        <w:trPr>
          <w:trHeight w:val="300"/>
        </w:trPr>
        <w:tc>
          <w:tcPr>
            <w:tcW w:w="3240" w:type="dxa"/>
            <w:tcMar/>
          </w:tcPr>
          <w:p w:rsidR="058C6C29" w:rsidP="058C6C29" w:rsidRDefault="058C6C29" w14:paraId="03CE1948" w14:textId="1686243F">
            <w:pPr>
              <w:pStyle w:val="Normal"/>
            </w:pPr>
          </w:p>
        </w:tc>
        <w:tc>
          <w:tcPr>
            <w:tcW w:w="4560" w:type="dxa"/>
            <w:tcMar/>
          </w:tcPr>
          <w:p w:rsidR="687583D0" w:rsidP="058C6C29" w:rsidRDefault="687583D0" w14:paraId="65435ABB" w14:textId="40CDEC74">
            <w:pPr>
              <w:pStyle w:val="Normal"/>
              <w:rPr>
                <w:b w:val="1"/>
                <w:bCs w:val="1"/>
              </w:rPr>
            </w:pPr>
            <w:r w:rsidRPr="058C6C29" w:rsidR="687583D0">
              <w:rPr>
                <w:b w:val="1"/>
                <w:bCs w:val="1"/>
              </w:rPr>
              <w:t xml:space="preserve">Price per photo for InnoEnergy exclusive use.  </w:t>
            </w:r>
          </w:p>
        </w:tc>
        <w:tc>
          <w:tcPr>
            <w:tcW w:w="5265" w:type="dxa"/>
            <w:tcMar/>
          </w:tcPr>
          <w:p w:rsidR="687583D0" w:rsidP="058C6C29" w:rsidRDefault="687583D0" w14:paraId="320B3B58" w14:textId="6CAE4466">
            <w:pPr>
              <w:pStyle w:val="Normal"/>
              <w:rPr>
                <w:b w:val="1"/>
                <w:bCs w:val="1"/>
              </w:rPr>
            </w:pPr>
            <w:r w:rsidRPr="058C6C29" w:rsidR="687583D0">
              <w:rPr>
                <w:b w:val="1"/>
                <w:bCs w:val="1"/>
              </w:rPr>
              <w:t xml:space="preserve">Price </w:t>
            </w:r>
            <w:r w:rsidRPr="058C6C29" w:rsidR="6E021D09">
              <w:rPr>
                <w:b w:val="1"/>
                <w:bCs w:val="1"/>
              </w:rPr>
              <w:t>per photo for InnoEnergy non-exclusive use.</w:t>
            </w:r>
          </w:p>
        </w:tc>
      </w:tr>
      <w:tr w:rsidR="058C6C29" w:rsidTr="28DBDD5A" w14:paraId="732F1CCF">
        <w:trPr>
          <w:trHeight w:val="300"/>
        </w:trPr>
        <w:tc>
          <w:tcPr>
            <w:tcW w:w="3240" w:type="dxa"/>
            <w:tcMar/>
          </w:tcPr>
          <w:p w:rsidR="687583D0" w:rsidP="058C6C29" w:rsidRDefault="687583D0" w14:paraId="6B02A2DF" w14:textId="0B9E7A11">
            <w:pPr>
              <w:rPr>
                <w:rFonts w:ascii="Cambria" w:hAnsi="Cambria" w:eastAsia="Cambria" w:cs="Cambria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058C6C29" w:rsidR="687583D0">
              <w:rPr>
                <w:rFonts w:ascii="Cambria" w:hAnsi="Cambria" w:eastAsia="Cambria" w:cs="Cambria"/>
                <w:b w:val="1"/>
                <w:bCs w:val="1"/>
                <w:noProof w:val="0"/>
                <w:sz w:val="22"/>
                <w:szCs w:val="22"/>
                <w:lang w:val="en-US"/>
              </w:rPr>
              <w:t>Provide photo of solar equipment</w:t>
            </w:r>
          </w:p>
        </w:tc>
        <w:tc>
          <w:tcPr>
            <w:tcW w:w="4560" w:type="dxa"/>
            <w:tcMar/>
          </w:tcPr>
          <w:p w:rsidR="058C6C29" w:rsidP="058C6C29" w:rsidRDefault="058C6C29" w14:paraId="08CA0DA1" w14:textId="6EEE37B4">
            <w:pPr>
              <w:pStyle w:val="Normal"/>
            </w:pPr>
          </w:p>
        </w:tc>
        <w:tc>
          <w:tcPr>
            <w:tcW w:w="5265" w:type="dxa"/>
            <w:tcMar/>
          </w:tcPr>
          <w:p w:rsidR="058C6C29" w:rsidP="058C6C29" w:rsidRDefault="058C6C29" w14:paraId="016905CA" w14:textId="6EEE37B4">
            <w:pPr>
              <w:pStyle w:val="Normal"/>
            </w:pPr>
          </w:p>
        </w:tc>
      </w:tr>
    </w:tbl>
    <w:p w:rsidR="00D21E96" w:rsidRDefault="00D21E96" w14:paraId="7A4B95D6" w14:textId="3528A260"/>
    <w:sectPr w:rsidR="00D21E96" w:rsidSect="001413B7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0">
    <w:nsid w:val="30dcc30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8eb1579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1">
    <w:abstractNumId w:val="10"/>
  </w:num>
  <w:num w:numId="10">
    <w:abstractNumId w:val="9"/>
  </w:num>
  <w:num w:numId="1" w16cid:durableId="436022736">
    <w:abstractNumId w:val="8"/>
  </w:num>
  <w:num w:numId="2" w16cid:durableId="404686905">
    <w:abstractNumId w:val="6"/>
  </w:num>
  <w:num w:numId="3" w16cid:durableId="1309674117">
    <w:abstractNumId w:val="5"/>
  </w:num>
  <w:num w:numId="4" w16cid:durableId="1804998962">
    <w:abstractNumId w:val="4"/>
  </w:num>
  <w:num w:numId="5" w16cid:durableId="1911962137">
    <w:abstractNumId w:val="7"/>
  </w:num>
  <w:num w:numId="6" w16cid:durableId="1916669897">
    <w:abstractNumId w:val="3"/>
  </w:num>
  <w:num w:numId="7" w16cid:durableId="1371953626">
    <w:abstractNumId w:val="2"/>
  </w:num>
  <w:num w:numId="8" w16cid:durableId="1847935696">
    <w:abstractNumId w:val="1"/>
  </w:num>
  <w:num w:numId="9" w16cid:durableId="1004359887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6054"/>
    <w:rsid w:val="0006063C"/>
    <w:rsid w:val="001413B7"/>
    <w:rsid w:val="0015074B"/>
    <w:rsid w:val="001C14D7"/>
    <w:rsid w:val="0029639D"/>
    <w:rsid w:val="00326F90"/>
    <w:rsid w:val="003A1348"/>
    <w:rsid w:val="00405F60"/>
    <w:rsid w:val="00450C6D"/>
    <w:rsid w:val="005A2D80"/>
    <w:rsid w:val="00677C6C"/>
    <w:rsid w:val="009F1D12"/>
    <w:rsid w:val="00A36916"/>
    <w:rsid w:val="00AA1D8D"/>
    <w:rsid w:val="00B47730"/>
    <w:rsid w:val="00C0BFE1"/>
    <w:rsid w:val="00CB0664"/>
    <w:rsid w:val="00D21E96"/>
    <w:rsid w:val="00ED228B"/>
    <w:rsid w:val="00F35D17"/>
    <w:rsid w:val="00F363E5"/>
    <w:rsid w:val="00F45748"/>
    <w:rsid w:val="00F474F8"/>
    <w:rsid w:val="00FC693F"/>
    <w:rsid w:val="026C75E8"/>
    <w:rsid w:val="02863AA9"/>
    <w:rsid w:val="04E1074D"/>
    <w:rsid w:val="0585D2EE"/>
    <w:rsid w:val="058C6C29"/>
    <w:rsid w:val="0D583666"/>
    <w:rsid w:val="1119A8EE"/>
    <w:rsid w:val="11577140"/>
    <w:rsid w:val="15C94CA9"/>
    <w:rsid w:val="15E3F8AD"/>
    <w:rsid w:val="17F5B1C9"/>
    <w:rsid w:val="18333FF5"/>
    <w:rsid w:val="1839E9A8"/>
    <w:rsid w:val="1843E052"/>
    <w:rsid w:val="1DBCB95B"/>
    <w:rsid w:val="1DC51A3C"/>
    <w:rsid w:val="1DC51A3C"/>
    <w:rsid w:val="21C8D150"/>
    <w:rsid w:val="242F3803"/>
    <w:rsid w:val="2445C768"/>
    <w:rsid w:val="2494144A"/>
    <w:rsid w:val="258376DA"/>
    <w:rsid w:val="25874D03"/>
    <w:rsid w:val="28242BE7"/>
    <w:rsid w:val="28DBDD5A"/>
    <w:rsid w:val="29B4972A"/>
    <w:rsid w:val="2A58F8A4"/>
    <w:rsid w:val="2D125A3C"/>
    <w:rsid w:val="2DF4C3D0"/>
    <w:rsid w:val="2DF5EDBE"/>
    <w:rsid w:val="2EF4CB39"/>
    <w:rsid w:val="2F4A287E"/>
    <w:rsid w:val="2FCBD690"/>
    <w:rsid w:val="31428E9C"/>
    <w:rsid w:val="31DB0F03"/>
    <w:rsid w:val="32DB120A"/>
    <w:rsid w:val="364C12E9"/>
    <w:rsid w:val="378FCE90"/>
    <w:rsid w:val="3BB62D23"/>
    <w:rsid w:val="418BB70E"/>
    <w:rsid w:val="419F1880"/>
    <w:rsid w:val="428273D3"/>
    <w:rsid w:val="43A68B54"/>
    <w:rsid w:val="46F69B63"/>
    <w:rsid w:val="49CEF15F"/>
    <w:rsid w:val="4A6F6927"/>
    <w:rsid w:val="4DA564DE"/>
    <w:rsid w:val="4EFE3A5E"/>
    <w:rsid w:val="4F7C6105"/>
    <w:rsid w:val="4F7C6105"/>
    <w:rsid w:val="546A5C6B"/>
    <w:rsid w:val="57B803E1"/>
    <w:rsid w:val="58781822"/>
    <w:rsid w:val="5F62009A"/>
    <w:rsid w:val="63727591"/>
    <w:rsid w:val="65665EC9"/>
    <w:rsid w:val="65ED4FF3"/>
    <w:rsid w:val="67D25B83"/>
    <w:rsid w:val="687583D0"/>
    <w:rsid w:val="68B31925"/>
    <w:rsid w:val="68D0BF79"/>
    <w:rsid w:val="68E56C8C"/>
    <w:rsid w:val="6AB4104A"/>
    <w:rsid w:val="6B46BA24"/>
    <w:rsid w:val="6C0D58D6"/>
    <w:rsid w:val="6E021D09"/>
    <w:rsid w:val="701C1281"/>
    <w:rsid w:val="756E8CC8"/>
    <w:rsid w:val="7591188E"/>
    <w:rsid w:val="7B42C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72627EA"/>
  <w14:defaultImageDpi w14:val="300"/>
  <w15:docId w15:val="{FF7E54BC-4E9C-4B4F-8C5F-AD66C48D61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tasks.xml><?xml version="1.0" encoding="utf-8"?>
<t:Tasks xmlns:t="http://schemas.microsoft.com/office/tasks/2019/documenttasks" xmlns:oel="http://schemas.microsoft.com/office/2019/extlst">
  <t:Task id="{AF131138-0120-4954-B2C9-A3A0F3C57718}">
    <t:Anchor>
      <t:Comment id="2076018864"/>
    </t:Anchor>
    <t:History>
      <t:Event id="{9BD1459F-F6F0-4A65-85A6-A0413A9EE1D7}" time="2025-09-19T12:51:58.646Z">
        <t:Attribution userId="S::jacqui.wigg@innoenergy.com::b21d63d0-bf40-4bff-8259-3900060399f4" userProvider="AD" userName="Jacqui Wigg"/>
        <t:Anchor>
          <t:Comment id="2076018864"/>
        </t:Anchor>
        <t:Create/>
      </t:Event>
      <t:Event id="{D22D794D-3E20-4B9A-BE92-7144B7DB4006}" time="2025-09-19T12:51:58.646Z">
        <t:Attribution userId="S::jacqui.wigg@innoenergy.com::b21d63d0-bf40-4bff-8259-3900060399f4" userProvider="AD" userName="Jacqui Wigg"/>
        <t:Anchor>
          <t:Comment id="2076018864"/>
        </t:Anchor>
        <t:Assign userId="S::elias.paul@innoenergy.com::18b72ca2-b2ba-4af2-8c5a-1933acf5d034" userProvider="AD" userName="Elias Paul"/>
      </t:Event>
      <t:Event id="{5416AB05-566D-4B51-B4E4-FBCA75B4F4A5}" time="2025-09-19T12:51:58.646Z">
        <t:Attribution userId="S::jacqui.wigg@innoenergy.com::b21d63d0-bf40-4bff-8259-3900060399f4" userProvider="AD" userName="Jacqui Wigg"/>
        <t:Anchor>
          <t:Comment id="2076018864"/>
        </t:Anchor>
        <t:SetTitle title="@Elias Paul, would we want to include this or is it confusing given that we would be combining / changing content. Maybe we just take full 'ownership' and theoretically it could be handled by the SME service below. This would then mean we're not …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Relationship Type="http://schemas.microsoft.com/office/2011/relationships/people" Target="people.xml" Id="R38d4297306244963" /><Relationship Type="http://schemas.microsoft.com/office/2011/relationships/commentsExtended" Target="commentsExtended.xml" Id="R21e19f96c37b48d6" /><Relationship Type="http://schemas.microsoft.com/office/2016/09/relationships/commentsIds" Target="commentsIds.xml" Id="Red5047f4b11f4117" /><Relationship Type="http://schemas.microsoft.com/office/2019/05/relationships/documenttasks" Target="tasks.xml" Id="R3804f4454b234e8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66C325CE2924D8F5B92D00D408864" ma:contentTypeVersion="15" ma:contentTypeDescription="Create a new document." ma:contentTypeScope="" ma:versionID="0608aa5ddb28239bff86baa1925f8cba">
  <xsd:schema xmlns:xsd="http://www.w3.org/2001/XMLSchema" xmlns:xs="http://www.w3.org/2001/XMLSchema" xmlns:p="http://schemas.microsoft.com/office/2006/metadata/properties" xmlns:ns2="a940ccdc-5f52-4929-911d-ed9390976bc3" xmlns:ns3="b96fbd16-e1a7-40c1-ae2f-00cdc5eaf799" targetNamespace="http://schemas.microsoft.com/office/2006/metadata/properties" ma:root="true" ma:fieldsID="3d29d932d13eb42ae2c65676d0705a25" ns2:_="" ns3:_="">
    <xsd:import namespace="a940ccdc-5f52-4929-911d-ed9390976bc3"/>
    <xsd:import namespace="b96fbd16-e1a7-40c1-ae2f-00cdc5eaf7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0ccdc-5f52-4929-911d-ed9390976b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0f266f4-61b3-41dd-810f-7b46befda0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fbd16-e1a7-40c1-ae2f-00cdc5eaf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a44729e-fbbb-4440-8b73-b956c030c855}" ma:internalName="TaxCatchAll" ma:showField="CatchAllData" ma:web="b96fbd16-e1a7-40c1-ae2f-00cdc5eaf7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6fbd16-e1a7-40c1-ae2f-00cdc5eaf799" xsi:nil="true"/>
    <lcf76f155ced4ddcb4097134ff3c332f xmlns="a940ccdc-5f52-4929-911d-ed9390976b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BC4D9-F9B1-48AC-9875-135D6A271A4C}"/>
</file>

<file path=customXml/itemProps3.xml><?xml version="1.0" encoding="utf-8"?>
<ds:datastoreItem xmlns:ds="http://schemas.openxmlformats.org/officeDocument/2006/customXml" ds:itemID="{C1FEA673-8322-4D28-90C1-A4EBD32E85C7}"/>
</file>

<file path=customXml/itemProps4.xml><?xml version="1.0" encoding="utf-8"?>
<ds:datastoreItem xmlns:ds="http://schemas.openxmlformats.org/officeDocument/2006/customXml" ds:itemID="{DDAD4D83-BC61-434C-94C7-17D9D01334F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Jacqui Wigg</lastModifiedBy>
  <revision>16</revision>
  <dcterms:created xsi:type="dcterms:W3CDTF">2025-09-05T14:39:00.0000000Z</dcterms:created>
  <dcterms:modified xsi:type="dcterms:W3CDTF">2025-09-28T13:49:59.1424635Z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0x010100F4466C325CE2924D8F5B92D00D408864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